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5" w:rsidRDefault="00BF3C35" w:rsidP="00BF3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Christies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London –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Sale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1160 (20. 11. 2013), Lot 36 </w:t>
      </w:r>
    </w:p>
    <w:p w:rsidR="00BF3C35" w:rsidRPr="00BF3C35" w:rsidRDefault="00BF3C35" w:rsidP="00BF3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F3C3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Lot Description</w:t>
      </w:r>
    </w:p>
    <w:p w:rsidR="00BF3C35" w:rsidRPr="00BF3C35" w:rsidRDefault="00BF3C35" w:rsidP="00BF3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POPE ALEXANDER IV (Rinaldo di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Jenne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d.1261).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Manuscript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bull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grant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papal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protection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privileges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abbess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nuns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SS. Lorenzo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Nicola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L'Aquila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issued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Lateran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Master Rolland,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vice-chancellor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Roman Church, 29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December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1257,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line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compressed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display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script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elongated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ascenders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opening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word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large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initial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decorative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pen-flourishing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rota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secretarial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(?)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signature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monogram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pope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also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signatures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marks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John de Toledo (d.1275,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cardinal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priest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 Lorenzo in Lucina), Hugh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Saint-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Cher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(c.1200-1263,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noted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biblical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commentator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cardinal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priest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Santa Sabina), Odo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Châteauroux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(c.1190-1273,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theologian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bishop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Tusculum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Stephan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Bàncsa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(d.1270,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Hungarian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cardinal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bishop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Palestrina), Riccardo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Annibaldi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(c.1200-1276, a relative --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nephew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Alexander IV,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cardinal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deacon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Sant'Angelo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Ottaviano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degli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Ubaldini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(1214-1273,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cardinal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deacon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Santa Maria in Via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Lata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Pietro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Capocci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(c.1200-1259,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cardinal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deacon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 Giorgio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Velabro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Latin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vellum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31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lines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papal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documentary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script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membrane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700 x 570mm,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later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endorsements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verso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?17th Century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document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exemption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granted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monastery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Santa Chiara (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staining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margins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down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vertical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fold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few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punctures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somewhat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creased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lead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seal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pendant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silk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cord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somewhat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frayed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framed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glazed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Privileges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granted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bull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perpetual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continuance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Damianite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house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Benedictine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order,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security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possessions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right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'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free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absolved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'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candidates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into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opposition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permitted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leave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charge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made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diocese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consecrating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church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altars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sacraments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case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interdiction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celebrate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divine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office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doors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closed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interdicted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excommunicates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excluded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bells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rung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amongst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privileges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commit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acts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theft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arson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violence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murder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within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grounds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lands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Alexander also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confirms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past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future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privileges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granted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bishops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L'Aquila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reciting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privilege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Bishop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Berardo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dated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earlier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same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month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grants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exemption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episcopal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jurisdiction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exchange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pound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wax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annually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feast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Maximus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levy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Alexander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now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transfers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papacy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Anyone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acting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against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terms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privilege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suffer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excommunication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The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city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L'Aquila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founded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three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previously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erected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diocese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Alexander IV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February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1257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defiance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protections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conferred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document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rased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ground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two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later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Manfred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punishment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its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adherence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papacy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Cottineau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records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Benedictine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 Lorenzo '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ancienne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abandonnée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...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sur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une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colline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à 1.500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la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ville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' (</w:t>
      </w:r>
      <w:proofErr w:type="spellStart"/>
      <w:r w:rsidRPr="00BF3C3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Répertoire</w:t>
      </w:r>
      <w:proofErr w:type="spellEnd"/>
      <w:r w:rsidRPr="00BF3C3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topo-bibliographique</w:t>
      </w:r>
      <w:proofErr w:type="spellEnd"/>
      <w:r w:rsidRPr="00BF3C3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des </w:t>
      </w:r>
      <w:proofErr w:type="spellStart"/>
      <w:r w:rsidRPr="00BF3C3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Abbayes</w:t>
      </w:r>
      <w:proofErr w:type="spellEnd"/>
      <w:r w:rsidRPr="00BF3C3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et </w:t>
      </w:r>
      <w:proofErr w:type="spellStart"/>
      <w:r w:rsidRPr="00BF3C3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prieurés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1939, p.130),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house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referred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document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17th-century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endorsement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identifying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foundation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Santa Chiara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link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Damianite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abbey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S. Maria ad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fontes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Acquilis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L'Aquila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grant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privileges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near-identical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terms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Alexander IV on 30 April 1256 (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sold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at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Sotheby's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19 June 1979),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in 1333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refounded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Clarissite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house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under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name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S. Chiara de </w:t>
      </w:r>
      <w:proofErr w:type="spellStart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Acquili</w:t>
      </w:r>
      <w:proofErr w:type="spellEnd"/>
      <w:r w:rsidRPr="00BF3C3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92A7A" w:rsidRDefault="00BF3C35">
      <w:r>
        <w:t>Schätzung 10.000–15.000 Pfund</w:t>
      </w:r>
    </w:p>
    <w:sectPr w:rsidR="00692A7A" w:rsidSect="00614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C35"/>
    <w:rsid w:val="0061441E"/>
    <w:rsid w:val="00692A7A"/>
    <w:rsid w:val="00BF3C35"/>
    <w:rsid w:val="00C3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41E"/>
  </w:style>
  <w:style w:type="paragraph" w:styleId="berschrift2">
    <w:name w:val="heading 2"/>
    <w:basedOn w:val="Standard"/>
    <w:link w:val="berschrift2Zchn"/>
    <w:uiPriority w:val="9"/>
    <w:qFormat/>
    <w:rsid w:val="00BF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F3C3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overview">
    <w:name w:val="overview"/>
    <w:basedOn w:val="Standard"/>
    <w:rsid w:val="00B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3172</Characters>
  <Application>Microsoft Office Word</Application>
  <DocSecurity>0</DocSecurity>
  <Lines>26</Lines>
  <Paragraphs>7</Paragraphs>
  <ScaleCrop>false</ScaleCrop>
  <Company>Österreichische Akademie der Wissenschaften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mroland</dc:creator>
  <cp:lastModifiedBy>mroland</cp:lastModifiedBy>
  <cp:revision>1</cp:revision>
  <dcterms:created xsi:type="dcterms:W3CDTF">2013-10-28T09:25:00Z</dcterms:created>
  <dcterms:modified xsi:type="dcterms:W3CDTF">2013-10-28T09:27:00Z</dcterms:modified>
</cp:coreProperties>
</file>